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AC" w:rsidRPr="009A245E" w:rsidRDefault="009A245E">
      <w:pPr>
        <w:rPr>
          <w:sz w:val="40"/>
          <w:szCs w:val="40"/>
        </w:rPr>
      </w:pPr>
      <w:r w:rsidRPr="009A245E">
        <w:rPr>
          <w:sz w:val="40"/>
          <w:szCs w:val="40"/>
        </w:rPr>
        <w:t>Brigády pro děti</w:t>
      </w:r>
    </w:p>
    <w:p w:rsidR="009A245E" w:rsidRPr="009A245E" w:rsidRDefault="009A245E" w:rsidP="009A245E">
      <w:pPr>
        <w:shd w:val="clear" w:color="auto" w:fill="FFFFFF"/>
        <w:spacing w:after="150"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Některé děti mají brigádu zajištěnou celoročně. Vlastně proč ne, když zvládají své povinnosti, školu a případné další aktivity, mají pochvalu. Ostatní hledají brigády na letní prázdniny, aby si něco přivydělaly. Brigády se uzavírají buď na dohodu o provedení práce nebo dohodu o pracovní činnosti.</w:t>
      </w:r>
    </w:p>
    <w:p w:rsidR="009A245E" w:rsidRPr="009A245E" w:rsidRDefault="009A245E" w:rsidP="009A245E">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9A245E">
        <w:rPr>
          <w:rFonts w:ascii="Arial" w:eastAsia="Times New Roman" w:hAnsi="Arial" w:cs="Arial"/>
          <w:b/>
          <w:bCs/>
          <w:color w:val="333333"/>
          <w:sz w:val="26"/>
          <w:lang w:eastAsia="cs-CZ"/>
        </w:rPr>
        <w:t>Podmínky brigády</w:t>
      </w:r>
    </w:p>
    <w:p w:rsidR="009A245E" w:rsidRPr="009A245E" w:rsidRDefault="009A245E" w:rsidP="009A245E">
      <w:pPr>
        <w:shd w:val="clear" w:color="auto" w:fill="FFFFFF"/>
        <w:spacing w:after="150"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Všechny brigády musí být sjednány písemně. Neposílejte děti na brigádu s tím, že uzavřou pouze smluvní dohodu, a poté nedostanou peníze za práci. Nebudete mít žádné prostředky, jak ze zaměstnavatele výplatu dostat.</w:t>
      </w:r>
    </w:p>
    <w:p w:rsidR="009A245E" w:rsidRPr="009A245E" w:rsidRDefault="009A245E" w:rsidP="009A24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Aby mohly děti na brigádu chodit, podmínkou je věk 15 let. Od roku 2014 je také další podmínkou dokončení školní docházky. V tomto věku již mohou děti podepsat smlouvu samy.</w:t>
      </w:r>
    </w:p>
    <w:p w:rsidR="009A245E" w:rsidRPr="009A245E" w:rsidRDefault="009A245E" w:rsidP="009A24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Nesplňují-li vaše děti limit 15 let, na brigádu je nepřijmou. Zkuste jim tak nabídnout práci doma, kterou běžně nedělají, aby měly možnost si alespoň něco vydělat.</w:t>
      </w:r>
    </w:p>
    <w:p w:rsidR="009A245E" w:rsidRPr="009A245E" w:rsidRDefault="009A245E" w:rsidP="009A24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Děti nemohou vykonávat práci, která by pro ně byla fyzicky náročná nebo by mohla ovlivnit jejich zdravotní stav.</w:t>
      </w:r>
    </w:p>
    <w:p w:rsidR="009A245E" w:rsidRPr="009A245E" w:rsidRDefault="009A245E" w:rsidP="009A24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Maximální pracovní doba mladistvých do 18 let, nesmí přesahovat 8 hodin denně, které nemohou přesáhnout 40 hodin týdně, také není povolena práce v nočních hodinách.</w:t>
      </w:r>
    </w:p>
    <w:p w:rsidR="009A245E" w:rsidRPr="009A245E" w:rsidRDefault="009A245E" w:rsidP="009A24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Děti, které nejsou plnoleté, nemohou pracovat s financemi, protože jim zákon nedovoluje podepsat hmotnou odpovědnost.</w:t>
      </w:r>
    </w:p>
    <w:p w:rsidR="009A245E" w:rsidRPr="009A245E" w:rsidRDefault="009A245E" w:rsidP="009A24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Osoby mladší 18 let také nemohou přijít do styku s alkoholem. Je-li vaše dítě na brigádě v restauraci, není povoleno, aby roznášelo alkohol.</w:t>
      </w:r>
    </w:p>
    <w:p w:rsidR="009A245E" w:rsidRPr="009A245E" w:rsidRDefault="009A245E" w:rsidP="009A245E">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9A245E">
        <w:rPr>
          <w:rFonts w:ascii="Arial" w:eastAsia="Times New Roman" w:hAnsi="Arial" w:cs="Arial"/>
          <w:b/>
          <w:bCs/>
          <w:color w:val="333333"/>
          <w:sz w:val="26"/>
          <w:lang w:eastAsia="cs-CZ"/>
        </w:rPr>
        <w:t>Vhodné brigády</w:t>
      </w:r>
    </w:p>
    <w:p w:rsidR="009A245E" w:rsidRPr="009A245E" w:rsidRDefault="009A245E" w:rsidP="009A245E">
      <w:pPr>
        <w:shd w:val="clear" w:color="auto" w:fill="FFFFFF"/>
        <w:spacing w:after="150"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Hledáte-li brigádu pro své děti, nenechávejte to na poslední chvíli, místa jsou omezena. Zkuste prvně hledat na místech, kde to znáte. Často to bývá u zaměstnavatele rodičů, což se ne každému dítěti líbí. S výběrem první brigády dětem pomozte. Nevědí, co mají čekat a nemají tolik zkušeností jako vy. Bude pro ně složitější odhalit nabídky, které nejsou podvodné.</w:t>
      </w:r>
    </w:p>
    <w:p w:rsidR="009A245E" w:rsidRPr="009A245E" w:rsidRDefault="009A245E" w:rsidP="009A245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Roznášení letáků - vhodná práce pro studenty. Stráví čas venku a zároveň si vydělají nějakou korunu. Může se jednat o klasický roznos do schránek, nebo nabízení propagačních materiálů v obchodech nebo na ulici.</w:t>
      </w:r>
    </w:p>
    <w:p w:rsidR="009A245E" w:rsidRPr="009A245E" w:rsidRDefault="009A245E" w:rsidP="009A245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Doučování - vhodný přivýdělek spíše pro vystudované. Je však možné doučovat i mladší děti.</w:t>
      </w:r>
    </w:p>
    <w:p w:rsidR="009A245E" w:rsidRPr="009A245E" w:rsidRDefault="009A245E" w:rsidP="009A245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Doplňování zboží - brigády v některých obchodech nebývají špatně placené a shání se docela snadno, protože obchodů je plno v každém městě.</w:t>
      </w:r>
    </w:p>
    <w:p w:rsidR="009A245E" w:rsidRPr="009A245E" w:rsidRDefault="009A245E" w:rsidP="009A245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Administrativní výpomoc - jedná se o kancelářskou práci v jednotlivé společnosti nebo třeba na městském úřadě.</w:t>
      </w:r>
    </w:p>
    <w:p w:rsidR="009A245E" w:rsidRPr="009A245E" w:rsidRDefault="009A245E" w:rsidP="009A245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Výpomoc v restauraci - obsluha zákazníků nebo výpomoc do kuchyně. Mytí nádobí nebo škrábání brambor zvládá většina mladistvých. A za peníze to bude větší zábava, než doma z donucení.</w:t>
      </w:r>
    </w:p>
    <w:p w:rsidR="009A245E" w:rsidRPr="009A245E" w:rsidRDefault="009A245E" w:rsidP="009A245E">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9A245E">
        <w:rPr>
          <w:rFonts w:ascii="Arial" w:eastAsia="Times New Roman" w:hAnsi="Arial" w:cs="Arial"/>
          <w:b/>
          <w:bCs/>
          <w:color w:val="333333"/>
          <w:sz w:val="26"/>
          <w:lang w:eastAsia="cs-CZ"/>
        </w:rPr>
        <w:t>Dohoda o provedení práce</w:t>
      </w:r>
    </w:p>
    <w:p w:rsidR="009A245E" w:rsidRPr="009A245E" w:rsidRDefault="009A245E" w:rsidP="009A245E">
      <w:pPr>
        <w:shd w:val="clear" w:color="auto" w:fill="FFFFFF"/>
        <w:spacing w:after="150"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Zkratka této dohody je DPP, pod kterou je často známá. Bývá uzavřena maximálně na 300 odpracovaných hodin v jednom kalendářním roce. Váš výdělek také nesmí přesáhnout 10.000 Kč měsíčně. Za těchto podmínek ze svého výdělku neodvádíte sociální ani zdravotní pojištění. Při uzavření smluv na brigádu, bývá tento druh nejčastější a také mnohem výhodnější.</w:t>
      </w:r>
    </w:p>
    <w:p w:rsidR="009A245E" w:rsidRPr="009A245E" w:rsidRDefault="009A245E" w:rsidP="009A245E">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9A245E">
        <w:rPr>
          <w:rFonts w:ascii="Arial" w:eastAsia="Times New Roman" w:hAnsi="Arial" w:cs="Arial"/>
          <w:b/>
          <w:bCs/>
          <w:color w:val="333333"/>
          <w:sz w:val="26"/>
          <w:lang w:eastAsia="cs-CZ"/>
        </w:rPr>
        <w:t>Dohoda o pracovní činnosti</w:t>
      </w:r>
    </w:p>
    <w:p w:rsidR="009A245E" w:rsidRPr="009A245E" w:rsidRDefault="009A245E" w:rsidP="009A245E">
      <w:pPr>
        <w:shd w:val="clear" w:color="auto" w:fill="FFFFFF"/>
        <w:spacing w:after="150" w:line="240" w:lineRule="auto"/>
        <w:jc w:val="both"/>
        <w:rPr>
          <w:rFonts w:ascii="Arial" w:eastAsia="Times New Roman" w:hAnsi="Arial" w:cs="Arial"/>
          <w:color w:val="333333"/>
          <w:sz w:val="20"/>
          <w:szCs w:val="20"/>
          <w:lang w:eastAsia="cs-CZ"/>
        </w:rPr>
      </w:pPr>
      <w:r w:rsidRPr="009A245E">
        <w:rPr>
          <w:rFonts w:ascii="Arial" w:eastAsia="Times New Roman" w:hAnsi="Arial" w:cs="Arial"/>
          <w:color w:val="333333"/>
          <w:sz w:val="20"/>
          <w:szCs w:val="20"/>
          <w:lang w:eastAsia="cs-CZ"/>
        </w:rPr>
        <w:t>Zkratka této dohody je DPČ. Dohoda se uzavírá na více jak 300 odpracovaných hodin za jeden kalendářní rok. Maximálně však nesmí převýšit polovinu stanovené týdenní pracovní doby, která činí 20 pracovních hodin. Tento rozsah je ovšem průměrován dobou, na kterou je dohoda uzavřena. Pokud si vyděláte více jak 3.000 Kč za jeden měsíc, podléhá vaše odměna zdravotnímu i sociálnímu pojištění.</w:t>
      </w:r>
    </w:p>
    <w:sectPr w:rsidR="009A245E" w:rsidRPr="009A245E" w:rsidSect="00AC3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12691"/>
    <w:multiLevelType w:val="multilevel"/>
    <w:tmpl w:val="581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E2354"/>
    <w:multiLevelType w:val="multilevel"/>
    <w:tmpl w:val="1506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A245E"/>
    <w:rsid w:val="009A245E"/>
    <w:rsid w:val="00AC3D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3DAC"/>
  </w:style>
  <w:style w:type="paragraph" w:styleId="Nadpis4">
    <w:name w:val="heading 4"/>
    <w:basedOn w:val="Normln"/>
    <w:link w:val="Nadpis4Char"/>
    <w:uiPriority w:val="9"/>
    <w:qFormat/>
    <w:rsid w:val="009A245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A245E"/>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9A24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245E"/>
    <w:rPr>
      <w:b/>
      <w:bCs/>
    </w:rPr>
  </w:style>
</w:styles>
</file>

<file path=word/webSettings.xml><?xml version="1.0" encoding="utf-8"?>
<w:webSettings xmlns:r="http://schemas.openxmlformats.org/officeDocument/2006/relationships" xmlns:w="http://schemas.openxmlformats.org/wordprocessingml/2006/main">
  <w:divs>
    <w:div w:id="1401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2847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2019-10-12T18:17:00Z</dcterms:created>
  <dcterms:modified xsi:type="dcterms:W3CDTF">2019-10-12T18:18:00Z</dcterms:modified>
</cp:coreProperties>
</file>